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CD" w:rsidRPr="00C63F2A" w:rsidRDefault="00F121CD" w:rsidP="00C63F2A">
      <w:pPr>
        <w:pStyle w:val="a3"/>
        <w:spacing w:before="75" w:beforeAutospacing="0" w:after="75" w:afterAutospacing="0" w:line="214" w:lineRule="atLeast"/>
        <w:jc w:val="center"/>
        <w:rPr>
          <w:rStyle w:val="a4"/>
          <w:color w:val="FF0000"/>
          <w:sz w:val="40"/>
          <w:szCs w:val="36"/>
        </w:rPr>
      </w:pPr>
      <w:r w:rsidRPr="00C63F2A">
        <w:rPr>
          <w:rStyle w:val="a4"/>
          <w:color w:val="FF0000"/>
          <w:sz w:val="40"/>
          <w:szCs w:val="36"/>
        </w:rPr>
        <w:t>Правила пожарной безопасности и обращения с электроприборами на каникулах</w:t>
      </w:r>
    </w:p>
    <w:p w:rsidR="00AA3135" w:rsidRPr="00C63F2A" w:rsidRDefault="00C63F2A" w:rsidP="00F121CD">
      <w:pPr>
        <w:pStyle w:val="a3"/>
        <w:spacing w:before="75" w:beforeAutospacing="0" w:after="75" w:afterAutospacing="0" w:line="214" w:lineRule="atLeast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81B5BE" wp14:editId="3C261CEE">
            <wp:simplePos x="0" y="0"/>
            <wp:positionH relativeFrom="column">
              <wp:posOffset>1186180</wp:posOffset>
            </wp:positionH>
            <wp:positionV relativeFrom="paragraph">
              <wp:posOffset>95885</wp:posOffset>
            </wp:positionV>
            <wp:extent cx="3857625" cy="3838575"/>
            <wp:effectExtent l="0" t="0" r="0" b="0"/>
            <wp:wrapSquare wrapText="bothSides"/>
            <wp:docPr id="1" name="Рисунок 1" descr="G:\Пропаганда ДЕТИ\Статьи\post-7089-125716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паганда ДЕТИ\Статьи\post-7089-1257165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1CD" w:rsidRPr="00C63F2A" w:rsidRDefault="00C63F2A" w:rsidP="00F121CD">
      <w:pPr>
        <w:pStyle w:val="a3"/>
        <w:spacing w:before="75" w:beforeAutospacing="0" w:after="75" w:afterAutospacing="0" w:line="214" w:lineRule="atLeast"/>
        <w:jc w:val="both"/>
        <w:rPr>
          <w:color w:val="FF0000"/>
          <w:sz w:val="32"/>
          <w:szCs w:val="28"/>
        </w:rPr>
      </w:pPr>
      <w:r>
        <w:rPr>
          <w:rStyle w:val="a4"/>
          <w:sz w:val="28"/>
          <w:szCs w:val="28"/>
          <w:lang w:val="en-US"/>
        </w:rPr>
        <w:br w:type="textWrapping" w:clear="all"/>
      </w:r>
      <w:r w:rsidR="00F121CD" w:rsidRPr="00C63F2A">
        <w:rPr>
          <w:color w:val="FF0000"/>
          <w:sz w:val="32"/>
          <w:szCs w:val="28"/>
          <w:u w:val="single"/>
        </w:rPr>
        <w:t>Запрещается:</w:t>
      </w:r>
    </w:p>
    <w:p w:rsidR="00F121CD" w:rsidRPr="00F121CD" w:rsidRDefault="00F121CD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 w:rsidRPr="00F121CD">
        <w:rPr>
          <w:sz w:val="28"/>
          <w:szCs w:val="28"/>
        </w:rPr>
        <w:t xml:space="preserve">1. </w:t>
      </w:r>
      <w:r w:rsidR="00C63F2A">
        <w:rPr>
          <w:sz w:val="28"/>
          <w:szCs w:val="28"/>
        </w:rPr>
        <w:t>Играть со спичками.</w:t>
      </w:r>
    </w:p>
    <w:p w:rsidR="00F121CD" w:rsidRPr="00F121CD" w:rsidRDefault="00F121CD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 w:rsidRPr="00F121CD">
        <w:rPr>
          <w:sz w:val="28"/>
          <w:szCs w:val="28"/>
        </w:rPr>
        <w:t>2. Небрежно, беспечно обращаться огнём.</w:t>
      </w:r>
    </w:p>
    <w:p w:rsidR="00F121CD" w:rsidRPr="00F121CD" w:rsidRDefault="00F121CD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 w:rsidRPr="00F121CD">
        <w:rPr>
          <w:sz w:val="28"/>
          <w:szCs w:val="28"/>
        </w:rPr>
        <w:t>3</w:t>
      </w:r>
      <w:r w:rsidR="00C63F2A">
        <w:rPr>
          <w:sz w:val="28"/>
          <w:szCs w:val="28"/>
        </w:rPr>
        <w:t xml:space="preserve">. </w:t>
      </w:r>
      <w:r w:rsidRPr="00F121CD">
        <w:rPr>
          <w:sz w:val="28"/>
          <w:szCs w:val="28"/>
        </w:rPr>
        <w:t xml:space="preserve">Включать в одну розетку большое количество </w:t>
      </w:r>
      <w:r w:rsidR="00C63F2A">
        <w:rPr>
          <w:sz w:val="28"/>
          <w:szCs w:val="28"/>
        </w:rPr>
        <w:t>потребителей тока</w:t>
      </w:r>
      <w:r w:rsidRPr="00F121CD">
        <w:rPr>
          <w:sz w:val="28"/>
          <w:szCs w:val="28"/>
        </w:rPr>
        <w:t>.</w:t>
      </w:r>
    </w:p>
    <w:p w:rsidR="00F121CD" w:rsidRPr="00F121CD" w:rsidRDefault="00C63F2A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Использовать неисправные</w:t>
      </w:r>
      <w:r w:rsidR="00F121CD" w:rsidRPr="00F121CD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</w:t>
      </w:r>
      <w:r w:rsidR="00F121CD" w:rsidRPr="00F121CD">
        <w:rPr>
          <w:sz w:val="28"/>
          <w:szCs w:val="28"/>
        </w:rPr>
        <w:t>приборы</w:t>
      </w:r>
      <w:r>
        <w:rPr>
          <w:sz w:val="28"/>
          <w:szCs w:val="28"/>
        </w:rPr>
        <w:t xml:space="preserve"> и гаджеты</w:t>
      </w:r>
      <w:r w:rsidR="00F121CD" w:rsidRPr="00F121CD">
        <w:rPr>
          <w:sz w:val="28"/>
          <w:szCs w:val="28"/>
        </w:rPr>
        <w:t>.</w:t>
      </w:r>
    </w:p>
    <w:p w:rsidR="00F121CD" w:rsidRPr="00F121CD" w:rsidRDefault="00C63F2A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21CD" w:rsidRPr="00F121CD">
        <w:rPr>
          <w:sz w:val="28"/>
          <w:szCs w:val="28"/>
        </w:rPr>
        <w:t xml:space="preserve">. Пользоваться повреждёнными розетками. Пользоваться электрическими утюгами, плитками, чайниками без </w:t>
      </w:r>
      <w:r>
        <w:rPr>
          <w:sz w:val="28"/>
          <w:szCs w:val="28"/>
        </w:rPr>
        <w:t>разрешения родителей</w:t>
      </w:r>
      <w:r w:rsidR="00F121CD" w:rsidRPr="00F121CD">
        <w:rPr>
          <w:sz w:val="28"/>
          <w:szCs w:val="28"/>
        </w:rPr>
        <w:t>.</w:t>
      </w:r>
    </w:p>
    <w:p w:rsidR="00F121CD" w:rsidRPr="00F121CD" w:rsidRDefault="00C63F2A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21CD" w:rsidRPr="00F121CD">
        <w:rPr>
          <w:sz w:val="28"/>
          <w:szCs w:val="28"/>
        </w:rPr>
        <w:t>. Пользоваться электрошнурами и проводами с нарушенной изоляцией.</w:t>
      </w:r>
    </w:p>
    <w:p w:rsidR="00F121CD" w:rsidRPr="00F121CD" w:rsidRDefault="00C63F2A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21CD" w:rsidRPr="00F121CD">
        <w:rPr>
          <w:sz w:val="28"/>
          <w:szCs w:val="28"/>
        </w:rPr>
        <w:t xml:space="preserve">. Ковырять в розетке </w:t>
      </w:r>
      <w:r>
        <w:rPr>
          <w:sz w:val="28"/>
          <w:szCs w:val="28"/>
        </w:rPr>
        <w:t xml:space="preserve">пальцем и </w:t>
      </w:r>
      <w:r w:rsidR="00F121CD" w:rsidRPr="00F121CD">
        <w:rPr>
          <w:sz w:val="28"/>
          <w:szCs w:val="28"/>
        </w:rPr>
        <w:t>другими предметами.</w:t>
      </w:r>
    </w:p>
    <w:p w:rsidR="00F121CD" w:rsidRPr="00F121CD" w:rsidRDefault="00C63F2A" w:rsidP="000B2AA8">
      <w:pPr>
        <w:pStyle w:val="a3"/>
        <w:spacing w:before="0" w:beforeAutospacing="0" w:after="0" w:afterAutospacing="0" w:line="2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21CD" w:rsidRPr="00F121CD">
        <w:rPr>
          <w:sz w:val="28"/>
          <w:szCs w:val="28"/>
        </w:rPr>
        <w:t>. Самим чинить и разбирать электроприборы.</w:t>
      </w:r>
    </w:p>
    <w:p w:rsidR="000B2AA8" w:rsidRDefault="000B2AA8" w:rsidP="000B2AA8">
      <w:pPr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Разрешается</w:t>
      </w:r>
      <w:r w:rsidRPr="000B2AA8">
        <w:rPr>
          <w:rFonts w:ascii="Times New Roman" w:hAnsi="Times New Roman" w:cs="Times New Roman"/>
          <w:color w:val="FF0000"/>
          <w:sz w:val="32"/>
          <w:szCs w:val="32"/>
          <w:u w:val="single"/>
        </w:rPr>
        <w:t>:</w:t>
      </w:r>
      <w:bookmarkStart w:id="0" w:name="_GoBack"/>
      <w:bookmarkEnd w:id="0"/>
    </w:p>
    <w:p w:rsidR="000B2AA8" w:rsidRDefault="000B2AA8" w:rsidP="000B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возникновения пожара: </w:t>
      </w:r>
    </w:p>
    <w:p w:rsidR="000B2AA8" w:rsidRDefault="000B2AA8" w:rsidP="000B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знать, как вызвать пожарную охрану по номеру телефона 101 или 112</w:t>
      </w:r>
    </w:p>
    <w:p w:rsidR="000B2AA8" w:rsidRDefault="000B2AA8" w:rsidP="000B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дом от пожара всеми имеющимися средствами для тушения</w:t>
      </w:r>
    </w:p>
    <w:p w:rsidR="000B2AA8" w:rsidRDefault="000B2AA8" w:rsidP="000B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подавать сигнал тревоги</w:t>
      </w:r>
    </w:p>
    <w:p w:rsidR="000B2AA8" w:rsidRDefault="000B2AA8" w:rsidP="000B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куда и как эвакуироваться в безопасную зону</w:t>
      </w:r>
    </w:p>
    <w:p w:rsidR="000B2AA8" w:rsidRDefault="000B2AA8" w:rsidP="000B2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вывести из горящего помещения людей. </w:t>
      </w:r>
    </w:p>
    <w:sectPr w:rsidR="000B2AA8" w:rsidSect="006B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1CD"/>
    <w:rsid w:val="000B2AA8"/>
    <w:rsid w:val="00327A3C"/>
    <w:rsid w:val="00645527"/>
    <w:rsid w:val="006B44FB"/>
    <w:rsid w:val="00754A12"/>
    <w:rsid w:val="00AA3135"/>
    <w:rsid w:val="00C63F2A"/>
    <w:rsid w:val="00F121CD"/>
    <w:rsid w:val="00F4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1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2015-03-05T17:45:00Z</dcterms:created>
  <dcterms:modified xsi:type="dcterms:W3CDTF">2024-03-22T11:35:00Z</dcterms:modified>
</cp:coreProperties>
</file>